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/>
          <w:b/>
          <w:bCs/>
          <w:sz w:val="24"/>
        </w:rPr>
      </w:pPr>
      <w:bookmarkStart w:id="0" w:name="_GoBack"/>
      <w:r>
        <w:rPr>
          <w:rFonts w:hint="eastAsia" w:asciiTheme="minorEastAsia" w:hAnsiTheme="minorEastAsia"/>
          <w:b/>
          <w:bCs/>
          <w:sz w:val="24"/>
        </w:rPr>
        <w:t>附件1：论文检测系统机构版快速操作手册</w:t>
      </w:r>
    </w:p>
    <w:bookmarkEnd w:id="0"/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角色-院系管理员</w:t>
      </w:r>
    </w:p>
    <w:p>
      <w:pPr>
        <w:jc w:val="left"/>
        <w:rPr>
          <w:rFonts w:cs="Arial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登陆网址</w:t>
      </w:r>
      <w:r>
        <w:rPr>
          <w:rFonts w:hint="eastAsia" w:cs="Arial" w:asciiTheme="minorEastAsia" w:hAnsiTheme="minorEastAsia"/>
          <w:sz w:val="24"/>
        </w:rPr>
        <w:t>：</w:t>
      </w:r>
      <w:r>
        <w:fldChar w:fldCharType="begin"/>
      </w:r>
      <w:r>
        <w:instrText xml:space="preserve"> HYPERLINK "http://vpcs.cqvip.com/organ2018" </w:instrText>
      </w:r>
      <w:r>
        <w:fldChar w:fldCharType="separate"/>
      </w:r>
      <w:r>
        <w:rPr>
          <w:rStyle w:val="6"/>
          <w:rFonts w:cs="Arial" w:asciiTheme="minorEastAsia" w:hAnsiTheme="minorEastAsia"/>
          <w:sz w:val="24"/>
        </w:rPr>
        <w:t>http://vpcs.cqvip.com/organ2018</w:t>
      </w:r>
      <w:r>
        <w:rPr>
          <w:rStyle w:val="6"/>
          <w:rFonts w:cs="Arial" w:asciiTheme="minorEastAsia" w:hAnsiTheme="minorEastAsia"/>
          <w:sz w:val="24"/>
        </w:rPr>
        <w:fldChar w:fldCharType="end"/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输入学校名称以及教务处分配的用户名，密码。</w:t>
      </w:r>
    </w:p>
    <w:p>
      <w:pPr>
        <w:jc w:val="left"/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 xml:space="preserve">温馨提示：建议首次登陆后到账号管理修改初始密码以防账号丢失 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114300" distR="114300">
            <wp:extent cx="4864735" cy="2716530"/>
            <wp:effectExtent l="0" t="0" r="0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1235" cy="27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基本操作</w:t>
      </w:r>
    </w:p>
    <w:p>
      <w:pPr>
        <w:jc w:val="lef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1.批量上传检测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点击“论文检测”，进入论文上传页面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4918710" cy="29343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217" cy="29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sz w:val="24"/>
        </w:rPr>
      </w:pPr>
    </w:p>
    <w:p>
      <w:pPr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点击“选择文件”，上传压缩包（压缩包在200MB以内，单个文件在50MB以内），点击“下一步”确认上传文件无误后，先点击确认提交再立即提交检测，等待系统检测论文。如下图显示：</w:t>
      </w:r>
      <w:r>
        <w:rPr>
          <w:rFonts w:asciiTheme="minorEastAsia" w:hAnsiTheme="minorEastAsia"/>
          <w:sz w:val="24"/>
        </w:rPr>
        <w:drawing>
          <wp:inline distT="0" distB="0" distL="0" distR="0">
            <wp:extent cx="5274310" cy="28378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系统检测完成之后点击界面左侧的“检测报告”，可查看每个学生的报告，点击“查看报告”，然后点击“批量下载报告”，打印简洁报告存档即可。</w:t>
      </w:r>
    </w:p>
    <w:p>
      <w:pPr>
        <w:ind w:firstLine="480" w:firstLineChars="200"/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5274310" cy="21767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520" cy="21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Helvetica Neue" w:hAnsi="Helvetica Neue" w:eastAsia="宋体" w:cs="宋体"/>
        <w:color w:val="0D0D0D" w:themeColor="text1" w:themeTint="F2"/>
        <w:kern w:val="0"/>
        <w:szCs w:val="15"/>
        <w:shd w:val="clear" w:color="auto" w:fill="FFFFFF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© </w:t>
    </w:r>
    <w:r>
      <w:rPr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2018.03 </w:t>
    </w: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C</w:t>
    </w:r>
    <w:r>
      <w:rPr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QVIP </w:t>
    </w: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Ltd                                                              </w:t>
    </w:r>
    <w:r>
      <w:rPr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vpcs.cqvip.com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/>
        <w:b/>
        <w:bCs/>
        <w:sz w:val="21"/>
        <w:szCs w:val="21"/>
      </w:rPr>
      <w:t>维普论文检测系统机构版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A0C2F"/>
    <w:rsid w:val="000207DA"/>
    <w:rsid w:val="00166FCE"/>
    <w:rsid w:val="003A2399"/>
    <w:rsid w:val="00442352"/>
    <w:rsid w:val="00594437"/>
    <w:rsid w:val="006169FB"/>
    <w:rsid w:val="006A7F7F"/>
    <w:rsid w:val="00817F0D"/>
    <w:rsid w:val="008F2E89"/>
    <w:rsid w:val="00905244"/>
    <w:rsid w:val="009360CD"/>
    <w:rsid w:val="00AF49E3"/>
    <w:rsid w:val="00B93123"/>
    <w:rsid w:val="00D03409"/>
    <w:rsid w:val="00D35C58"/>
    <w:rsid w:val="00E00CAA"/>
    <w:rsid w:val="00ED79A9"/>
    <w:rsid w:val="00FB5CC8"/>
    <w:rsid w:val="196A0C2F"/>
    <w:rsid w:val="1ECE0FD0"/>
    <w:rsid w:val="42CE3FF0"/>
    <w:rsid w:val="4D0849CD"/>
    <w:rsid w:val="4F110E57"/>
    <w:rsid w:val="52F64FE5"/>
    <w:rsid w:val="5F0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TotalTime>17</TotalTime>
  <ScaleCrop>false</ScaleCrop>
  <LinksUpToDate>false</LinksUpToDate>
  <CharactersWithSpaces>364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2019-05-18T14:47:00Z</dcterms:created>
  <dc:creator>涂前高</dc:creator>
  <cp:lastModifiedBy>优mi</cp:lastModifiedBy>
  <dcterms:modified xsi:type="dcterms:W3CDTF">2021-04-15T03:10:57Z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E4888D25B65545F3A6E1AD10B9B817F9</vt:lpwstr>
  </property>
</Properties>
</file>