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6"/>
          <w:szCs w:val="36"/>
          <w:lang w:val="en-US" w:eastAsia="zh-CN"/>
        </w:rPr>
      </w:pPr>
      <w:r>
        <w:rPr>
          <w:rFonts w:hint="eastAsia" w:ascii="楷体_GB2312" w:hAnsi="楷体_GB2312" w:eastAsia="楷体_GB2312" w:cs="楷体_GB2312"/>
          <w:color w:val="auto"/>
          <w:sz w:val="32"/>
          <w:szCs w:val="32"/>
          <w:lang w:eastAsia="zh-CN"/>
        </w:rPr>
        <w:t>附件</w:t>
      </w:r>
      <w:r>
        <w:rPr>
          <w:rFonts w:hint="eastAsia" w:ascii="楷体_GB2312" w:hAnsi="楷体_GB2312" w:eastAsia="楷体_GB2312" w:cs="楷体_GB2312"/>
          <w:color w:val="auto"/>
          <w:sz w:val="32"/>
          <w:szCs w:val="32"/>
          <w:lang w:val="en-US" w:eastAsia="zh-CN"/>
        </w:rPr>
        <w:t>3：</w:t>
      </w:r>
    </w:p>
    <w:p>
      <w:pPr>
        <w:jc w:val="center"/>
        <w:rPr>
          <w:rFonts w:hint="eastAsia" w:ascii="楷体" w:hAnsi="楷体" w:eastAsia="楷体" w:cs="楷体"/>
          <w:b/>
          <w:bCs/>
          <w:sz w:val="36"/>
          <w:szCs w:val="36"/>
          <w:lang w:val="en-US" w:eastAsia="zh-CN"/>
        </w:rPr>
      </w:pPr>
      <w:r>
        <w:rPr>
          <w:rFonts w:hint="eastAsia" w:ascii="楷体" w:hAnsi="楷体" w:eastAsia="楷体" w:cs="楷体"/>
          <w:b/>
          <w:bCs/>
          <w:sz w:val="36"/>
          <w:szCs w:val="36"/>
          <w:lang w:val="en-US" w:eastAsia="zh-CN"/>
        </w:rPr>
        <w:t>关于教学工作量和相关教学业绩的审核证明</w:t>
      </w:r>
    </w:p>
    <w:p>
      <w:pPr>
        <w:ind w:firstLine="560"/>
        <w:rPr>
          <w:rFonts w:hint="eastAsia" w:ascii="楷体_GB2312" w:hAnsi="楷体_GB2312" w:eastAsia="楷体_GB2312" w:cs="楷体_GB2312"/>
          <w:color w:val="auto"/>
          <w:sz w:val="32"/>
          <w:szCs w:val="32"/>
        </w:rPr>
      </w:pPr>
    </w:p>
    <w:p>
      <w:pPr>
        <w:ind w:firstLine="56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根据《安徽省教育厅 安徽省人力资源和社会保障厅关于印发&lt;安徽省普通本科高等学校教师专业技术资格申报条件&gt;（试行）的通知》（皖教人〔2016〕1号）文件精神，我院已对申报职称教师任现职以来教学工作量及相关教学业绩进行严格审核、公示，现将</w:t>
      </w:r>
      <w:r>
        <w:rPr>
          <w:rFonts w:hint="eastAsia" w:ascii="楷体_GB2312" w:hAnsi="楷体_GB2312" w:eastAsia="楷体_GB2312" w:cs="楷体_GB2312"/>
          <w:color w:val="auto"/>
          <w:sz w:val="32"/>
          <w:szCs w:val="32"/>
          <w:lang w:eastAsia="zh-CN"/>
        </w:rPr>
        <w:t>初步</w:t>
      </w:r>
      <w:r>
        <w:rPr>
          <w:rFonts w:hint="eastAsia" w:ascii="楷体_GB2312" w:hAnsi="楷体_GB2312" w:eastAsia="楷体_GB2312" w:cs="楷体_GB2312"/>
          <w:color w:val="auto"/>
          <w:sz w:val="32"/>
          <w:szCs w:val="32"/>
        </w:rPr>
        <w:t>审核结果报送至教务处复审。</w:t>
      </w:r>
    </w:p>
    <w:p>
      <w:pPr>
        <w:ind w:firstLine="56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参评教师本人提供的相关教学工作量及相关教学业绩应与该审核结果完全一致，如有不符或因不符引起的一切后果由参评教师本人承担。</w:t>
      </w:r>
    </w:p>
    <w:p>
      <w:pPr>
        <w:ind w:firstLine="56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特此证明。</w:t>
      </w:r>
    </w:p>
    <w:p>
      <w:pPr>
        <w:ind w:firstLine="555"/>
        <w:rPr>
          <w:rFonts w:hint="eastAsia" w:ascii="仿宋" w:hAnsi="仿宋"/>
          <w:sz w:val="28"/>
          <w:szCs w:val="28"/>
        </w:rPr>
      </w:pPr>
    </w:p>
    <w:p>
      <w:pPr>
        <w:keepNext w:val="0"/>
        <w:keepLines w:val="0"/>
        <w:pageBreakBefore w:val="0"/>
        <w:widowControl w:val="0"/>
        <w:kinsoku/>
        <w:wordWrap w:val="0"/>
        <w:overflowPunct/>
        <w:topLinePunct w:val="0"/>
        <w:autoSpaceDE/>
        <w:autoSpaceDN/>
        <w:bidi w:val="0"/>
        <w:adjustRightInd/>
        <w:snapToGrid/>
        <w:spacing w:line="480" w:lineRule="auto"/>
        <w:ind w:firstLine="561"/>
        <w:jc w:val="right"/>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经办人（签字）：</w:t>
      </w:r>
      <w:r>
        <w:rPr>
          <w:rFonts w:hint="eastAsia" w:ascii="楷体_GB2312" w:hAnsi="楷体_GB2312" w:eastAsia="楷体_GB2312" w:cs="楷体_GB2312"/>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80" w:lineRule="auto"/>
        <w:ind w:firstLine="561"/>
        <w:jc w:val="right"/>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学</w:t>
      </w:r>
      <w:r>
        <w:rPr>
          <w:rFonts w:hint="eastAsia" w:ascii="楷体_GB2312" w:hAnsi="楷体_GB2312" w:eastAsia="楷体_GB2312" w:cs="楷体_GB2312"/>
          <w:color w:val="auto"/>
          <w:sz w:val="32"/>
          <w:szCs w:val="32"/>
        </w:rPr>
        <w:t>院主要负</w:t>
      </w:r>
      <w:bookmarkStart w:id="0" w:name="_GoBack"/>
      <w:bookmarkEnd w:id="0"/>
      <w:r>
        <w:rPr>
          <w:rFonts w:hint="eastAsia" w:ascii="楷体_GB2312" w:hAnsi="楷体_GB2312" w:eastAsia="楷体_GB2312" w:cs="楷体_GB2312"/>
          <w:color w:val="auto"/>
          <w:sz w:val="32"/>
          <w:szCs w:val="32"/>
        </w:rPr>
        <w:t>责人（签字）：</w:t>
      </w:r>
      <w:r>
        <w:rPr>
          <w:rFonts w:hint="eastAsia" w:ascii="楷体_GB2312" w:hAnsi="楷体_GB2312" w:eastAsia="楷体_GB2312" w:cs="楷体_GB2312"/>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80" w:lineRule="auto"/>
        <w:ind w:firstLine="561"/>
        <w:jc w:val="right"/>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学</w:t>
      </w:r>
      <w:r>
        <w:rPr>
          <w:rFonts w:hint="eastAsia" w:ascii="楷体_GB2312" w:hAnsi="楷体_GB2312" w:eastAsia="楷体_GB2312" w:cs="楷体_GB2312"/>
          <w:color w:val="auto"/>
          <w:sz w:val="32"/>
          <w:szCs w:val="32"/>
        </w:rPr>
        <w:t>院（盖章）</w:t>
      </w:r>
      <w:r>
        <w:rPr>
          <w:rFonts w:hint="eastAsia" w:ascii="楷体_GB2312" w:hAnsi="楷体_GB2312" w:eastAsia="楷体_GB2312" w:cs="楷体_GB2312"/>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80" w:lineRule="auto"/>
        <w:ind w:firstLine="561"/>
        <w:jc w:val="right"/>
        <w:textAlignment w:val="auto"/>
        <w:rPr>
          <w:rFonts w:hint="default" w:eastAsia="仿宋"/>
          <w:lang w:val="en-US" w:eastAsia="zh-CN"/>
        </w:rPr>
      </w:pP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年    月    日</w:t>
      </w:r>
      <w:r>
        <w:rPr>
          <w:rFonts w:hint="eastAsia" w:ascii="楷体_GB2312" w:hAnsi="楷体_GB2312" w:eastAsia="楷体_GB2312" w:cs="楷体_GB2312"/>
          <w:color w:val="auto"/>
          <w:sz w:val="32"/>
          <w:szCs w:val="32"/>
          <w:lang w:val="en-US" w:eastAsia="zh-CN"/>
        </w:rPr>
        <w:t xml:space="preserve">   </w:t>
      </w:r>
    </w:p>
    <w:sectPr>
      <w:pgSz w:w="16838" w:h="11906" w:orient="landscape"/>
      <w:pgMar w:top="1576" w:right="1440" w:bottom="1463" w:left="1440" w:header="794" w:footer="510" w:gutter="0"/>
      <w:pgNumType w:fmt="decimal"/>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021EC7"/>
    <w:rsid w:val="494B3247"/>
    <w:rsid w:val="75070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2020-03-25T08:11:16Z</cp:lastPrinted>
  <dcterms:modified xsi:type="dcterms:W3CDTF">2020-03-25T08:47:34Z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